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2C6E" w:rsidRPr="00FE4022" w:rsidRDefault="0078700B" w:rsidP="007B2609">
      <w:pPr>
        <w:jc w:val="center"/>
        <w:rPr>
          <w:rFonts w:ascii="Times New Roman" w:hAnsi="Times New Roman" w:cs="Times New Roman"/>
          <w:b/>
          <w:color w:val="538135" w:themeColor="accent6" w:themeShade="BF"/>
          <w:sz w:val="72"/>
          <w:szCs w:val="48"/>
        </w:rPr>
      </w:pPr>
      <w:r>
        <w:rPr>
          <w:rFonts w:ascii="Times New Roman" w:hAnsi="Times New Roman" w:cs="Times New Roman"/>
          <w:b/>
          <w:color w:val="538135" w:themeColor="accent6" w:themeShade="BF"/>
          <w:sz w:val="72"/>
          <w:szCs w:val="48"/>
          <w:shd w:val="clear" w:color="auto" w:fill="C5E0B3" w:themeFill="accent6" w:themeFillTint="66"/>
        </w:rPr>
        <w:t>ИЗМЕНЕНИЯ В КИМ ОГЭ-2026</w:t>
      </w:r>
    </w:p>
    <w:tbl>
      <w:tblPr>
        <w:tblStyle w:val="a3"/>
        <w:tblW w:w="15309" w:type="dxa"/>
        <w:tblInd w:w="421" w:type="dxa"/>
        <w:shd w:val="clear" w:color="auto" w:fill="E2EFD9" w:themeFill="accent6" w:themeFillTint="33"/>
        <w:tblLook w:val="04A0" w:firstRow="1" w:lastRow="0" w:firstColumn="1" w:lastColumn="0" w:noHBand="0" w:noVBand="1"/>
      </w:tblPr>
      <w:tblGrid>
        <w:gridCol w:w="4536"/>
        <w:gridCol w:w="10773"/>
      </w:tblGrid>
      <w:tr w:rsidR="00EA7EBA" w:rsidRPr="00EA7EBA" w:rsidTr="0066058D">
        <w:tc>
          <w:tcPr>
            <w:tcW w:w="4536" w:type="dxa"/>
            <w:shd w:val="clear" w:color="auto" w:fill="F2F8EE"/>
          </w:tcPr>
          <w:p w:rsidR="007B2609" w:rsidRPr="00EA7EBA" w:rsidRDefault="007B2609" w:rsidP="007B2609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52"/>
                <w:szCs w:val="48"/>
              </w:rPr>
            </w:pPr>
            <w:r w:rsidRPr="00EA7EBA">
              <w:rPr>
                <w:rFonts w:ascii="Times New Roman" w:hAnsi="Times New Roman" w:cs="Times New Roman"/>
                <w:b/>
                <w:color w:val="538135" w:themeColor="accent6" w:themeShade="BF"/>
                <w:sz w:val="52"/>
                <w:szCs w:val="48"/>
              </w:rPr>
              <w:t xml:space="preserve">Учебный предмет </w:t>
            </w:r>
          </w:p>
        </w:tc>
        <w:tc>
          <w:tcPr>
            <w:tcW w:w="10773" w:type="dxa"/>
            <w:shd w:val="clear" w:color="auto" w:fill="F2F8EE"/>
          </w:tcPr>
          <w:p w:rsidR="007B2609" w:rsidRPr="00EA7EBA" w:rsidRDefault="007B2609" w:rsidP="007B2609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52"/>
                <w:szCs w:val="48"/>
              </w:rPr>
            </w:pPr>
            <w:r w:rsidRPr="00EA7EBA">
              <w:rPr>
                <w:rFonts w:ascii="Times New Roman" w:hAnsi="Times New Roman" w:cs="Times New Roman"/>
                <w:b/>
                <w:color w:val="538135" w:themeColor="accent6" w:themeShade="BF"/>
                <w:sz w:val="52"/>
                <w:szCs w:val="48"/>
              </w:rPr>
              <w:t xml:space="preserve">Изменения в КИМ </w:t>
            </w:r>
          </w:p>
        </w:tc>
      </w:tr>
      <w:tr w:rsidR="00EA7EBA" w:rsidRPr="00EA7EBA" w:rsidTr="0066058D">
        <w:tc>
          <w:tcPr>
            <w:tcW w:w="4536" w:type="dxa"/>
            <w:shd w:val="clear" w:color="auto" w:fill="F2F8EE"/>
          </w:tcPr>
          <w:p w:rsidR="00895EA1" w:rsidRPr="00AA0FA6" w:rsidRDefault="00895EA1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:rsidR="00895EA1" w:rsidRPr="00AA0FA6" w:rsidRDefault="00895EA1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44"/>
                <w:szCs w:val="32"/>
              </w:rPr>
            </w:pPr>
            <w:r w:rsidRPr="00AA0FA6">
              <w:rPr>
                <w:rFonts w:ascii="Times New Roman" w:hAnsi="Times New Roman" w:cs="Times New Roman"/>
                <w:b/>
                <w:color w:val="00B050"/>
                <w:sz w:val="44"/>
                <w:szCs w:val="32"/>
              </w:rPr>
              <w:t xml:space="preserve">Биология </w:t>
            </w:r>
          </w:p>
          <w:p w:rsidR="00895EA1" w:rsidRPr="00AA0FA6" w:rsidRDefault="00895EA1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44"/>
                <w:szCs w:val="32"/>
              </w:rPr>
            </w:pPr>
            <w:r w:rsidRPr="00AA0FA6">
              <w:rPr>
                <w:rFonts w:ascii="Times New Roman" w:hAnsi="Times New Roman" w:cs="Times New Roman"/>
                <w:b/>
                <w:color w:val="00B050"/>
                <w:sz w:val="44"/>
                <w:szCs w:val="32"/>
              </w:rPr>
              <w:t xml:space="preserve">Иностранные языки </w:t>
            </w:r>
          </w:p>
          <w:p w:rsidR="00895EA1" w:rsidRPr="00AA0FA6" w:rsidRDefault="00895EA1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44"/>
                <w:szCs w:val="32"/>
              </w:rPr>
            </w:pPr>
            <w:r w:rsidRPr="00AA0FA6">
              <w:rPr>
                <w:rFonts w:ascii="Times New Roman" w:hAnsi="Times New Roman" w:cs="Times New Roman"/>
                <w:b/>
                <w:color w:val="00B050"/>
                <w:sz w:val="44"/>
                <w:szCs w:val="32"/>
              </w:rPr>
              <w:t xml:space="preserve">История </w:t>
            </w:r>
          </w:p>
          <w:p w:rsidR="00895EA1" w:rsidRPr="00AA0FA6" w:rsidRDefault="00895EA1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44"/>
                <w:szCs w:val="32"/>
              </w:rPr>
            </w:pPr>
            <w:r w:rsidRPr="00AA0FA6">
              <w:rPr>
                <w:rFonts w:ascii="Times New Roman" w:hAnsi="Times New Roman" w:cs="Times New Roman"/>
                <w:b/>
                <w:color w:val="00B050"/>
                <w:sz w:val="44"/>
                <w:szCs w:val="32"/>
              </w:rPr>
              <w:t xml:space="preserve">Математика Обществознание </w:t>
            </w:r>
          </w:p>
          <w:p w:rsidR="00895EA1" w:rsidRPr="00AA0FA6" w:rsidRDefault="00895EA1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44"/>
                <w:szCs w:val="32"/>
              </w:rPr>
            </w:pPr>
            <w:r w:rsidRPr="00AA0FA6">
              <w:rPr>
                <w:rFonts w:ascii="Times New Roman" w:hAnsi="Times New Roman" w:cs="Times New Roman"/>
                <w:b/>
                <w:color w:val="00B050"/>
                <w:sz w:val="44"/>
                <w:szCs w:val="32"/>
              </w:rPr>
              <w:t xml:space="preserve">Физика </w:t>
            </w:r>
          </w:p>
          <w:p w:rsidR="007B2609" w:rsidRPr="00AA0FA6" w:rsidRDefault="00895EA1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AA0FA6">
              <w:rPr>
                <w:rFonts w:ascii="Times New Roman" w:hAnsi="Times New Roman" w:cs="Times New Roman"/>
                <w:b/>
                <w:color w:val="00B050"/>
                <w:sz w:val="44"/>
                <w:szCs w:val="32"/>
              </w:rPr>
              <w:t>Химия</w:t>
            </w:r>
          </w:p>
        </w:tc>
        <w:tc>
          <w:tcPr>
            <w:tcW w:w="10773" w:type="dxa"/>
            <w:shd w:val="clear" w:color="auto" w:fill="F2F8EE"/>
          </w:tcPr>
          <w:p w:rsidR="00895EA1" w:rsidRPr="00AA0FA6" w:rsidRDefault="00895EA1" w:rsidP="00895EA1">
            <w:pPr>
              <w:pStyle w:val="a4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</w:p>
          <w:p w:rsidR="00895EA1" w:rsidRPr="00AA0FA6" w:rsidRDefault="00895EA1" w:rsidP="00895EA1">
            <w:pPr>
              <w:pStyle w:val="a4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</w:p>
          <w:p w:rsidR="00895EA1" w:rsidRPr="00AA0FA6" w:rsidRDefault="00895EA1" w:rsidP="00895EA1">
            <w:pPr>
              <w:pStyle w:val="a4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</w:p>
          <w:p w:rsidR="007B2609" w:rsidRPr="00AA0FA6" w:rsidRDefault="007B2609" w:rsidP="00EA7EBA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  <w:r w:rsidRPr="00AA0FA6"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  <w:t>Изменений нет</w:t>
            </w:r>
          </w:p>
        </w:tc>
      </w:tr>
      <w:tr w:rsidR="00EA7EBA" w:rsidRPr="00EA7EBA" w:rsidTr="0066058D">
        <w:tc>
          <w:tcPr>
            <w:tcW w:w="4536" w:type="dxa"/>
            <w:shd w:val="clear" w:color="auto" w:fill="F2F8EE"/>
          </w:tcPr>
          <w:p w:rsidR="00EA7EBA" w:rsidRPr="0078700B" w:rsidRDefault="00EA7EBA" w:rsidP="007B26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8"/>
              </w:rPr>
            </w:pPr>
          </w:p>
          <w:p w:rsidR="00EA7EBA" w:rsidRPr="0078700B" w:rsidRDefault="00EA7EBA" w:rsidP="007B26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8"/>
              </w:rPr>
            </w:pPr>
          </w:p>
          <w:p w:rsidR="007B2609" w:rsidRPr="00BF0BFC" w:rsidRDefault="007B2609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44"/>
                <w:szCs w:val="48"/>
              </w:rPr>
            </w:pPr>
            <w:r w:rsidRPr="00BF0BFC">
              <w:rPr>
                <w:rFonts w:ascii="Times New Roman" w:hAnsi="Times New Roman" w:cs="Times New Roman"/>
                <w:b/>
                <w:color w:val="00B050"/>
                <w:sz w:val="44"/>
                <w:szCs w:val="48"/>
              </w:rPr>
              <w:t>Информатика</w:t>
            </w:r>
          </w:p>
          <w:p w:rsidR="00BF0BFC" w:rsidRPr="0078700B" w:rsidRDefault="00BF0BFC" w:rsidP="007B26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8"/>
              </w:rPr>
            </w:pPr>
          </w:p>
        </w:tc>
        <w:tc>
          <w:tcPr>
            <w:tcW w:w="10773" w:type="dxa"/>
            <w:shd w:val="clear" w:color="auto" w:fill="F2F8EE"/>
          </w:tcPr>
          <w:p w:rsidR="00D27EE7" w:rsidRPr="00D27EE7" w:rsidRDefault="00D27EE7" w:rsidP="00D27EE7">
            <w:pPr>
              <w:pStyle w:val="a4"/>
              <w:jc w:val="both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D27EE7" w:rsidRPr="00D27EE7" w:rsidRDefault="00BF0BFC" w:rsidP="00D27EE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D27EE7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Изменения структуры и содержания КИМ отсутствуют. </w:t>
            </w:r>
          </w:p>
          <w:p w:rsidR="00D27EE7" w:rsidRPr="00D27EE7" w:rsidRDefault="00D27EE7" w:rsidP="00D27EE7">
            <w:pPr>
              <w:pStyle w:val="a4"/>
              <w:jc w:val="both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  <w:p w:rsidR="00D27EE7" w:rsidRPr="00D27EE7" w:rsidRDefault="00BF0BFC" w:rsidP="00D27EE7">
            <w:pPr>
              <w:pStyle w:val="a4"/>
              <w:numPr>
                <w:ilvl w:val="0"/>
                <w:numId w:val="12"/>
              </w:numPr>
              <w:jc w:val="both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D27EE7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В рамках перехода на открытые и импортозамещенные программные продукты в 2026 г. </w:t>
            </w:r>
          </w:p>
          <w:p w:rsidR="00D27EE7" w:rsidRDefault="00D27EE7" w:rsidP="00D27EE7">
            <w:pPr>
              <w:pStyle w:val="a4"/>
            </w:pPr>
          </w:p>
          <w:p w:rsidR="00D27EE7" w:rsidRPr="00D27EE7" w:rsidRDefault="00BF0BFC" w:rsidP="00D27EE7">
            <w:pPr>
              <w:pStyle w:val="a4"/>
              <w:jc w:val="both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F0BFC">
              <w:sym w:font="Symbol" w:char="F02D"/>
            </w:r>
            <w:r w:rsidRPr="00D27EE7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текстовый файл, необходимый для выполнения задания 13.1, будет представлен только в формате *.</w:t>
            </w:r>
            <w:proofErr w:type="spellStart"/>
            <w:r w:rsidRPr="00D27EE7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odt</w:t>
            </w:r>
            <w:proofErr w:type="spellEnd"/>
            <w:r w:rsidRPr="00D27EE7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; допустимый формат файла ответа: *.</w:t>
            </w:r>
            <w:proofErr w:type="spellStart"/>
            <w:r w:rsidRPr="00D27EE7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odp</w:t>
            </w:r>
            <w:proofErr w:type="spellEnd"/>
            <w:r w:rsidRPr="00D27EE7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; </w:t>
            </w:r>
          </w:p>
          <w:p w:rsidR="00D27EE7" w:rsidRDefault="00D27EE7" w:rsidP="00D27EE7">
            <w:pPr>
              <w:pStyle w:val="a4"/>
            </w:pPr>
          </w:p>
          <w:p w:rsidR="00D27EE7" w:rsidRPr="00D27EE7" w:rsidRDefault="00BF0BFC" w:rsidP="00D27EE7">
            <w:pPr>
              <w:pStyle w:val="a4"/>
              <w:jc w:val="both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F0BFC">
              <w:sym w:font="Symbol" w:char="F02D"/>
            </w:r>
            <w:r w:rsidRPr="00D27EE7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допустимый формат файла ответа на задание 13.2: *.</w:t>
            </w:r>
            <w:proofErr w:type="spellStart"/>
            <w:r w:rsidRPr="00D27EE7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odt</w:t>
            </w:r>
            <w:proofErr w:type="spellEnd"/>
            <w:r w:rsidRPr="00D27EE7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; </w:t>
            </w:r>
          </w:p>
          <w:p w:rsidR="00D27EE7" w:rsidRDefault="00D27EE7" w:rsidP="00D27EE7">
            <w:pPr>
              <w:pStyle w:val="a4"/>
            </w:pPr>
          </w:p>
          <w:p w:rsidR="00D27EE7" w:rsidRPr="00D27EE7" w:rsidRDefault="00BF0BFC" w:rsidP="00D27EE7">
            <w:pPr>
              <w:pStyle w:val="a4"/>
              <w:jc w:val="both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  <w:r w:rsidRPr="00BF0BFC">
              <w:sym w:font="Symbol" w:char="F02D"/>
            </w:r>
            <w:r w:rsidRPr="00D27EE7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файл, необходимый для выполнения задания 14, будет представлен в формате *.</w:t>
            </w:r>
            <w:proofErr w:type="spellStart"/>
            <w:r w:rsidRPr="00D27EE7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ods</w:t>
            </w:r>
            <w:proofErr w:type="spellEnd"/>
            <w:r w:rsidRPr="00D27EE7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; </w:t>
            </w:r>
          </w:p>
          <w:p w:rsidR="00D27EE7" w:rsidRDefault="00D27EE7" w:rsidP="00D27EE7">
            <w:pPr>
              <w:pStyle w:val="a4"/>
            </w:pPr>
          </w:p>
          <w:p w:rsidR="007B2609" w:rsidRDefault="00BF0BFC" w:rsidP="00D27EE7">
            <w:pPr>
              <w:pStyle w:val="a4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BF0BFC">
              <w:lastRenderedPageBreak/>
              <w:sym w:font="Symbol" w:char="F02D"/>
            </w:r>
            <w:r w:rsidRPr="00D27EE7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решение задания 15 при отсутствии учебной среды исполнителя «Робот» записывается в простом текстовом редакторе в формате *.</w:t>
            </w:r>
            <w:proofErr w:type="spellStart"/>
            <w:r w:rsidRPr="00D27EE7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txt</w:t>
            </w:r>
            <w:proofErr w:type="spellEnd"/>
            <w:r w:rsidRPr="00D27EE7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.</w:t>
            </w:r>
          </w:p>
          <w:p w:rsidR="00D27EE7" w:rsidRPr="00D27EE7" w:rsidRDefault="00D27EE7" w:rsidP="00D27EE7">
            <w:pPr>
              <w:pStyle w:val="a4"/>
              <w:jc w:val="both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</w:tr>
      <w:tr w:rsidR="00EA7EBA" w:rsidRPr="00EA7EBA" w:rsidTr="0066058D">
        <w:tc>
          <w:tcPr>
            <w:tcW w:w="4536" w:type="dxa"/>
            <w:shd w:val="clear" w:color="auto" w:fill="F2F8EE"/>
          </w:tcPr>
          <w:p w:rsidR="00EA7EBA" w:rsidRPr="002E401D" w:rsidRDefault="00EA7EBA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40"/>
                <w:szCs w:val="48"/>
              </w:rPr>
            </w:pPr>
          </w:p>
          <w:p w:rsidR="00EA7EBA" w:rsidRPr="002E401D" w:rsidRDefault="007B2609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44"/>
                <w:szCs w:val="48"/>
              </w:rPr>
            </w:pPr>
            <w:r w:rsidRPr="002E401D">
              <w:rPr>
                <w:rFonts w:ascii="Times New Roman" w:hAnsi="Times New Roman" w:cs="Times New Roman"/>
                <w:b/>
                <w:color w:val="00B050"/>
                <w:sz w:val="44"/>
                <w:szCs w:val="48"/>
              </w:rPr>
              <w:t xml:space="preserve">Итоговое </w:t>
            </w:r>
          </w:p>
          <w:p w:rsidR="00EA7EBA" w:rsidRPr="002E401D" w:rsidRDefault="007B2609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44"/>
                <w:szCs w:val="48"/>
              </w:rPr>
            </w:pPr>
            <w:r w:rsidRPr="002E401D">
              <w:rPr>
                <w:rFonts w:ascii="Times New Roman" w:hAnsi="Times New Roman" w:cs="Times New Roman"/>
                <w:b/>
                <w:color w:val="00B050"/>
                <w:sz w:val="44"/>
                <w:szCs w:val="48"/>
              </w:rPr>
              <w:t xml:space="preserve">собеседование </w:t>
            </w:r>
          </w:p>
          <w:p w:rsidR="007B2609" w:rsidRPr="002E401D" w:rsidRDefault="007B2609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40"/>
                <w:szCs w:val="48"/>
              </w:rPr>
            </w:pPr>
            <w:r w:rsidRPr="002E401D">
              <w:rPr>
                <w:rFonts w:ascii="Times New Roman" w:hAnsi="Times New Roman" w:cs="Times New Roman"/>
                <w:b/>
                <w:color w:val="00B050"/>
                <w:sz w:val="44"/>
                <w:szCs w:val="48"/>
              </w:rPr>
              <w:t>по русскому языку</w:t>
            </w:r>
          </w:p>
        </w:tc>
        <w:tc>
          <w:tcPr>
            <w:tcW w:w="10773" w:type="dxa"/>
            <w:shd w:val="clear" w:color="auto" w:fill="F2F8EE"/>
          </w:tcPr>
          <w:p w:rsidR="007B2609" w:rsidRPr="002E401D" w:rsidRDefault="007B2609" w:rsidP="007B260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  <w:r w:rsidRPr="002E401D"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  <w:t xml:space="preserve">Изменения структуры и содержания КИМ отсутствуют. </w:t>
            </w:r>
          </w:p>
          <w:p w:rsidR="007B2609" w:rsidRPr="002E401D" w:rsidRDefault="007B2609" w:rsidP="007B260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  <w:r w:rsidRPr="002E401D"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  <w:t xml:space="preserve">В формулировки и систему оценивания выполнения заданий </w:t>
            </w:r>
            <w:r w:rsidR="002E401D" w:rsidRPr="002E401D"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  <w:t>с 2025 г. внесены следующие корректировки:</w:t>
            </w:r>
            <w:r w:rsidRPr="002E401D"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  <w:t xml:space="preserve"> </w:t>
            </w:r>
          </w:p>
          <w:p w:rsidR="007B2609" w:rsidRPr="002E401D" w:rsidRDefault="007B2609" w:rsidP="007B260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  <w:r w:rsidRPr="002E401D"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  <w:t xml:space="preserve">Приведён к единообразному представлению примерный круг вопросов, на которые должны дать ответы участники итогового собеседования в рамках монологического высказывания. </w:t>
            </w:r>
          </w:p>
          <w:p w:rsidR="007B2609" w:rsidRPr="002E401D" w:rsidRDefault="007B2609" w:rsidP="007B260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  <w:r w:rsidRPr="002E401D"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  <w:t xml:space="preserve">Максимальный балл за оценивание диалога увеличен до 3 баллов. </w:t>
            </w:r>
          </w:p>
          <w:p w:rsidR="007B2609" w:rsidRPr="002E401D" w:rsidRDefault="007B2609" w:rsidP="007B260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  <w:r w:rsidRPr="002E401D"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  <w:t>По аналогии с ЕГЭ по русском языку исключён критерий оценивания «Богатство речи», при этом обозначенные ранее подходы к оцениванию речевых повторов сохраняются при оценива</w:t>
            </w:r>
            <w:bookmarkStart w:id="0" w:name="_GoBack"/>
            <w:bookmarkEnd w:id="0"/>
            <w:r w:rsidRPr="002E401D"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  <w:t xml:space="preserve">нии соблюдения речевых норм. </w:t>
            </w:r>
          </w:p>
          <w:p w:rsidR="007B2609" w:rsidRPr="002E401D" w:rsidRDefault="007B2609" w:rsidP="007B2609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  <w:r w:rsidRPr="002E401D"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  <w:t>4. Критерий Р5 «Соблюдение фактологической точности» переименован по аналогии с тем, как подобный критерий представлен в ОГЭ и ЕГЭ по русскому языку: «Фактическая точность речи». Максимальное количество первичных баллов за выполнение всех заданий итогового собеседования сохранено и составляет 20 баллов</w:t>
            </w:r>
          </w:p>
        </w:tc>
      </w:tr>
      <w:tr w:rsidR="00EA7EBA" w:rsidRPr="00EA7EBA" w:rsidTr="0066058D">
        <w:tc>
          <w:tcPr>
            <w:tcW w:w="4536" w:type="dxa"/>
            <w:shd w:val="clear" w:color="auto" w:fill="F2F8EE"/>
          </w:tcPr>
          <w:p w:rsidR="00EA7EBA" w:rsidRPr="0078700B" w:rsidRDefault="00EA7EBA" w:rsidP="007B26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8"/>
              </w:rPr>
            </w:pPr>
          </w:p>
          <w:p w:rsidR="00EA7EBA" w:rsidRPr="0078700B" w:rsidRDefault="00EA7EBA" w:rsidP="007B26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40"/>
                <w:szCs w:val="48"/>
              </w:rPr>
            </w:pPr>
          </w:p>
          <w:p w:rsidR="007B2609" w:rsidRPr="0078700B" w:rsidRDefault="007B2609" w:rsidP="007B2609">
            <w:pPr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48"/>
              </w:rPr>
            </w:pPr>
            <w:r w:rsidRPr="00AA0FA6">
              <w:rPr>
                <w:rFonts w:ascii="Times New Roman" w:hAnsi="Times New Roman" w:cs="Times New Roman"/>
                <w:b/>
                <w:color w:val="00B050"/>
                <w:sz w:val="44"/>
                <w:szCs w:val="48"/>
              </w:rPr>
              <w:t>Русский язык</w:t>
            </w:r>
          </w:p>
        </w:tc>
        <w:tc>
          <w:tcPr>
            <w:tcW w:w="10773" w:type="dxa"/>
            <w:shd w:val="clear" w:color="auto" w:fill="F2F8EE"/>
          </w:tcPr>
          <w:p w:rsidR="00AA0FA6" w:rsidRPr="00AA0FA6" w:rsidRDefault="00AA0FA6" w:rsidP="00AA0FA6">
            <w:pPr>
              <w:pStyle w:val="a4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:rsidR="00AA0FA6" w:rsidRPr="00AA0FA6" w:rsidRDefault="00AA0FA6" w:rsidP="00AA0FA6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AA0FA6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Изменения структуры и содержания КИМ отсутствуют. </w:t>
            </w:r>
          </w:p>
          <w:p w:rsidR="00AA0FA6" w:rsidRPr="00AA0FA6" w:rsidRDefault="00AA0FA6" w:rsidP="00AA0FA6">
            <w:pPr>
              <w:pStyle w:val="a4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:rsidR="00AA0FA6" w:rsidRPr="00AA0FA6" w:rsidRDefault="00AA0FA6" w:rsidP="00AA0FA6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AA0FA6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Расширен с учётом Распоряжения Правительства Российской Федерации от 30.04.2025 № 1102-р «Об утверждении списка нормативных словарей, справочников и грамматик, фиксирующих нормы современного русского литературного языка при его использовании в качестве государственного языка Российской </w:t>
            </w:r>
            <w:r w:rsidRPr="00AA0FA6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lastRenderedPageBreak/>
              <w:t xml:space="preserve">Федерации» приведённый в кодификаторе список источников, используемых при составлении заданий КИМ. </w:t>
            </w:r>
          </w:p>
          <w:p w:rsidR="00AA0FA6" w:rsidRPr="00AA0FA6" w:rsidRDefault="00AA0FA6" w:rsidP="00AA0FA6">
            <w:pPr>
              <w:pStyle w:val="a4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:rsidR="00AA0FA6" w:rsidRPr="00AA0FA6" w:rsidRDefault="00AA0FA6" w:rsidP="00AA0FA6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AA0FA6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Задания 13.1, 13.2 и 13.3 и критерии оценивания их выполнения представлены единообразно, с применением одного понятийного аппарата. </w:t>
            </w:r>
          </w:p>
          <w:p w:rsidR="00AA0FA6" w:rsidRPr="00AA0FA6" w:rsidRDefault="00AA0FA6" w:rsidP="00AA0FA6">
            <w:pPr>
              <w:pStyle w:val="a4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:rsidR="00AA0FA6" w:rsidRPr="00AA0FA6" w:rsidRDefault="00AA0FA6" w:rsidP="00AA0FA6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AA0FA6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Увеличено количество допустимых логических ошибок для выставления 1 балла по критерию СК3 («Логичность речи»). </w:t>
            </w:r>
          </w:p>
          <w:p w:rsidR="00AA0FA6" w:rsidRPr="00AA0FA6" w:rsidRDefault="00AA0FA6" w:rsidP="00AA0FA6">
            <w:pPr>
              <w:pStyle w:val="a4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:rsidR="007B2609" w:rsidRPr="00AA0FA6" w:rsidRDefault="00AA0FA6" w:rsidP="00AA0FA6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AA0FA6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При оценивании грамотности и фактической точности речи исключён особый подход к оцениванию работ, суммарный объём которых составляет 100–139 слов.</w:t>
            </w:r>
          </w:p>
          <w:p w:rsidR="00AA0FA6" w:rsidRPr="00AA0FA6" w:rsidRDefault="00AA0FA6" w:rsidP="00AA0FA6">
            <w:pPr>
              <w:jc w:val="both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</w:tr>
      <w:tr w:rsidR="00EA7EBA" w:rsidRPr="00EA7EBA" w:rsidTr="0066058D">
        <w:tc>
          <w:tcPr>
            <w:tcW w:w="4536" w:type="dxa"/>
            <w:shd w:val="clear" w:color="auto" w:fill="F2F8EE"/>
          </w:tcPr>
          <w:p w:rsidR="00EA7EBA" w:rsidRPr="008F06C0" w:rsidRDefault="00EA7EBA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</w:p>
          <w:p w:rsidR="00EA7EBA" w:rsidRPr="008F06C0" w:rsidRDefault="00EA7EBA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40"/>
                <w:szCs w:val="48"/>
              </w:rPr>
            </w:pPr>
          </w:p>
          <w:p w:rsidR="007B2609" w:rsidRPr="008F06C0" w:rsidRDefault="007B2609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  <w:r w:rsidRPr="008F06C0">
              <w:rPr>
                <w:rFonts w:ascii="Times New Roman" w:hAnsi="Times New Roman" w:cs="Times New Roman"/>
                <w:b/>
                <w:color w:val="00B050"/>
                <w:sz w:val="44"/>
                <w:szCs w:val="48"/>
              </w:rPr>
              <w:t>Литература</w:t>
            </w:r>
          </w:p>
        </w:tc>
        <w:tc>
          <w:tcPr>
            <w:tcW w:w="10773" w:type="dxa"/>
            <w:shd w:val="clear" w:color="auto" w:fill="F2F8EE"/>
          </w:tcPr>
          <w:p w:rsidR="008F06C0" w:rsidRDefault="008F06C0" w:rsidP="008F06C0">
            <w:pPr>
              <w:pStyle w:val="a4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:rsidR="008F06C0" w:rsidRDefault="008F06C0" w:rsidP="008F06C0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8F06C0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В рамках реализации согласованных подходов к оцениванию развернутых ответов в ГИА по русскому языку и литературе уточнено содержание критериев </w:t>
            </w: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оценивания развернутых ответов.</w:t>
            </w:r>
          </w:p>
          <w:p w:rsidR="008F06C0" w:rsidRDefault="008F06C0" w:rsidP="008F06C0">
            <w:pPr>
              <w:pStyle w:val="a4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:rsidR="008F06C0" w:rsidRDefault="008F06C0" w:rsidP="008F06C0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8F06C0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Изменены максимальные первичные баллы: </w:t>
            </w:r>
          </w:p>
          <w:p w:rsidR="008F06C0" w:rsidRDefault="008F06C0" w:rsidP="008F06C0">
            <w:pPr>
              <w:pStyle w:val="a4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8F06C0">
              <w:sym w:font="Symbol" w:char="F02D"/>
            </w:r>
            <w:r w:rsidRPr="008F06C0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за выполнение заданий 1.1/1.2 и 3.1/3.2 балл повышен с 4 до 5; </w:t>
            </w:r>
          </w:p>
          <w:p w:rsidR="008F06C0" w:rsidRDefault="008F06C0" w:rsidP="008F06C0">
            <w:pPr>
              <w:pStyle w:val="a4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8F06C0">
              <w:sym w:font="Symbol" w:char="F02D"/>
            </w:r>
            <w:r w:rsidRPr="008F06C0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за выполнение сопоставительного задания 4 балл снижен с 8 до </w:t>
            </w:r>
            <w:proofErr w:type="gramStart"/>
            <w:r w:rsidRPr="008F06C0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7; </w:t>
            </w:r>
            <w:r w:rsidRPr="008F06C0">
              <w:sym w:font="Symbol" w:char="F02D"/>
            </w:r>
            <w:r w:rsidRPr="008F06C0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за</w:t>
            </w:r>
            <w:proofErr w:type="gramEnd"/>
            <w:r w:rsidRPr="008F06C0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сочинение (задание 5) балл повышен с 16 до 17 (по критерию К1 балл снижен с 3 до 2; отдельно выведен критерий «Фактологическая точность сочинения»: 2 балла); </w:t>
            </w:r>
          </w:p>
          <w:p w:rsidR="008F06C0" w:rsidRDefault="008F06C0" w:rsidP="008F06C0">
            <w:pPr>
              <w:pStyle w:val="a4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8F06C0">
              <w:sym w:font="Symbol" w:char="F02D"/>
            </w:r>
            <w:r w:rsidRPr="008F06C0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 максимальный первичный балл за всю работу повышен на 2 балла (с 37 баллов до 39). </w:t>
            </w:r>
          </w:p>
          <w:p w:rsidR="008F06C0" w:rsidRDefault="008F06C0" w:rsidP="008F06C0">
            <w:pPr>
              <w:pStyle w:val="a4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:rsidR="008F06C0" w:rsidRDefault="008F06C0" w:rsidP="008F06C0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8F06C0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Уточнено содержание критериев </w:t>
            </w:r>
            <w:r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оценивания развернутых ответов.</w:t>
            </w:r>
          </w:p>
          <w:p w:rsidR="007B2609" w:rsidRPr="008F06C0" w:rsidRDefault="008F06C0" w:rsidP="008F06C0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8F06C0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lastRenderedPageBreak/>
              <w:t>Уточнены инструкции ко всем заданиям: включены пошаговые рекомендации по выполнению заданий, соответствующие критериям оценивания ответов</w:t>
            </w:r>
          </w:p>
        </w:tc>
      </w:tr>
      <w:tr w:rsidR="003A3224" w:rsidRPr="00EA7EBA" w:rsidTr="0066058D">
        <w:tc>
          <w:tcPr>
            <w:tcW w:w="4536" w:type="dxa"/>
            <w:shd w:val="clear" w:color="auto" w:fill="F2F8EE"/>
          </w:tcPr>
          <w:p w:rsidR="003A3224" w:rsidRPr="003A3224" w:rsidRDefault="003A3224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44"/>
                <w:szCs w:val="48"/>
              </w:rPr>
            </w:pPr>
          </w:p>
          <w:p w:rsidR="003A3224" w:rsidRPr="003A3224" w:rsidRDefault="003A3224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44"/>
                <w:szCs w:val="48"/>
              </w:rPr>
            </w:pPr>
            <w:r w:rsidRPr="003A3224">
              <w:rPr>
                <w:rFonts w:ascii="Times New Roman" w:hAnsi="Times New Roman" w:cs="Times New Roman"/>
                <w:b/>
                <w:color w:val="00B050"/>
                <w:sz w:val="44"/>
                <w:szCs w:val="48"/>
              </w:rPr>
              <w:t>География</w:t>
            </w:r>
          </w:p>
          <w:p w:rsidR="003A3224" w:rsidRPr="003A3224" w:rsidRDefault="003A3224" w:rsidP="007B2609">
            <w:pPr>
              <w:jc w:val="center"/>
              <w:rPr>
                <w:rFonts w:ascii="Times New Roman" w:hAnsi="Times New Roman" w:cs="Times New Roman"/>
                <w:b/>
                <w:color w:val="00B050"/>
                <w:sz w:val="32"/>
                <w:szCs w:val="48"/>
              </w:rPr>
            </w:pPr>
          </w:p>
        </w:tc>
        <w:tc>
          <w:tcPr>
            <w:tcW w:w="10773" w:type="dxa"/>
            <w:shd w:val="clear" w:color="auto" w:fill="F2F8EE"/>
          </w:tcPr>
          <w:p w:rsidR="003A3224" w:rsidRDefault="003A3224" w:rsidP="003A3224">
            <w:pPr>
              <w:pStyle w:val="a4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:rsidR="003A3224" w:rsidRDefault="003A3224" w:rsidP="003A3224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3A3224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 xml:space="preserve">Изменения содержания КИМ отсутствуют. </w:t>
            </w:r>
          </w:p>
          <w:p w:rsidR="003A3224" w:rsidRDefault="003A3224" w:rsidP="003A3224">
            <w:pPr>
              <w:pStyle w:val="a4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:rsidR="003A3224" w:rsidRDefault="003A3224" w:rsidP="003A3224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  <w:r w:rsidRPr="003A3224"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  <w:t>Изменена последовательность заданий: задание 30 (по нумерации 2025 г.) перенесено на позицию 21.</w:t>
            </w:r>
          </w:p>
          <w:p w:rsidR="003A3224" w:rsidRPr="003A3224" w:rsidRDefault="003A3224" w:rsidP="003A3224">
            <w:pPr>
              <w:pStyle w:val="a4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  <w:p w:rsidR="003A3224" w:rsidRPr="003A3224" w:rsidRDefault="003A3224" w:rsidP="003A3224">
            <w:pPr>
              <w:pStyle w:val="a4"/>
              <w:jc w:val="both"/>
              <w:rPr>
                <w:rFonts w:ascii="Times New Roman" w:hAnsi="Times New Roman" w:cs="Times New Roman"/>
                <w:b/>
                <w:color w:val="00B050"/>
                <w:sz w:val="32"/>
                <w:szCs w:val="32"/>
              </w:rPr>
            </w:pPr>
          </w:p>
        </w:tc>
      </w:tr>
    </w:tbl>
    <w:p w:rsidR="007B2609" w:rsidRDefault="007B2609" w:rsidP="007B2609">
      <w:pPr>
        <w:jc w:val="center"/>
      </w:pPr>
    </w:p>
    <w:sectPr w:rsidR="007B2609" w:rsidSect="00EA7EBA">
      <w:pgSz w:w="16838" w:h="11906" w:orient="landscape"/>
      <w:pgMar w:top="284" w:right="536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697242"/>
    <w:multiLevelType w:val="hybridMultilevel"/>
    <w:tmpl w:val="3F200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944619"/>
    <w:multiLevelType w:val="hybridMultilevel"/>
    <w:tmpl w:val="57FE00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16171E"/>
    <w:multiLevelType w:val="hybridMultilevel"/>
    <w:tmpl w:val="16AAD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B35B0B"/>
    <w:multiLevelType w:val="hybridMultilevel"/>
    <w:tmpl w:val="95F09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0E1468"/>
    <w:multiLevelType w:val="hybridMultilevel"/>
    <w:tmpl w:val="4D3085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287855"/>
    <w:multiLevelType w:val="hybridMultilevel"/>
    <w:tmpl w:val="41560D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FB54E3"/>
    <w:multiLevelType w:val="hybridMultilevel"/>
    <w:tmpl w:val="51BE6B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6C289C"/>
    <w:multiLevelType w:val="hybridMultilevel"/>
    <w:tmpl w:val="B31E33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332C55"/>
    <w:multiLevelType w:val="hybridMultilevel"/>
    <w:tmpl w:val="CD6423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C71CBB"/>
    <w:multiLevelType w:val="hybridMultilevel"/>
    <w:tmpl w:val="DB04E2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2B3FD4"/>
    <w:multiLevelType w:val="hybridMultilevel"/>
    <w:tmpl w:val="B9D47C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6AA660D"/>
    <w:multiLevelType w:val="hybridMultilevel"/>
    <w:tmpl w:val="AA2AA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A56B23"/>
    <w:multiLevelType w:val="hybridMultilevel"/>
    <w:tmpl w:val="E362D3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4897DCA"/>
    <w:multiLevelType w:val="hybridMultilevel"/>
    <w:tmpl w:val="E6B2C3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F26CE"/>
    <w:multiLevelType w:val="hybridMultilevel"/>
    <w:tmpl w:val="ACE0BE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4"/>
  </w:num>
  <w:num w:numId="5">
    <w:abstractNumId w:val="0"/>
  </w:num>
  <w:num w:numId="6">
    <w:abstractNumId w:val="3"/>
  </w:num>
  <w:num w:numId="7">
    <w:abstractNumId w:val="10"/>
  </w:num>
  <w:num w:numId="8">
    <w:abstractNumId w:val="9"/>
  </w:num>
  <w:num w:numId="9">
    <w:abstractNumId w:val="1"/>
  </w:num>
  <w:num w:numId="10">
    <w:abstractNumId w:val="14"/>
  </w:num>
  <w:num w:numId="11">
    <w:abstractNumId w:val="5"/>
  </w:num>
  <w:num w:numId="12">
    <w:abstractNumId w:val="6"/>
  </w:num>
  <w:num w:numId="13">
    <w:abstractNumId w:val="2"/>
  </w:num>
  <w:num w:numId="14">
    <w:abstractNumId w:val="11"/>
  </w:num>
  <w:num w:numId="1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2609"/>
    <w:rsid w:val="002E401D"/>
    <w:rsid w:val="003A3224"/>
    <w:rsid w:val="0066058D"/>
    <w:rsid w:val="00672C6E"/>
    <w:rsid w:val="0078700B"/>
    <w:rsid w:val="007B2609"/>
    <w:rsid w:val="00895EA1"/>
    <w:rsid w:val="008F06C0"/>
    <w:rsid w:val="00AA0FA6"/>
    <w:rsid w:val="00BF0BFC"/>
    <w:rsid w:val="00CC4DC0"/>
    <w:rsid w:val="00CD5648"/>
    <w:rsid w:val="00D27EE7"/>
    <w:rsid w:val="00EA7EBA"/>
    <w:rsid w:val="00FE4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F837823-8A4B-4CB7-A7AD-8401C17DD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B26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B26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4</Pages>
  <Words>518</Words>
  <Characters>2959</Characters>
  <Application>Microsoft Office Word</Application>
  <DocSecurity>0</DocSecurity>
  <Lines>24</Lines>
  <Paragraphs>6</Paragraphs>
  <ScaleCrop>false</ScaleCrop>
  <Company/>
  <LinksUpToDate>false</LinksUpToDate>
  <CharactersWithSpaces>3471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R4</dc:creator>
  <cp:keywords/>
  <dc:description/>
  <cp:lastModifiedBy>R4</cp:lastModifiedBy>
  <cp:revision>15</cp:revision>
  <dcterms:created xsi:type="dcterms:W3CDTF">2024-08-26T06:45:00Z</dcterms:created>
  <dcterms:modified xsi:type="dcterms:W3CDTF">2025-09-13T02:36:00Z</dcterms:modified>
</cp:coreProperties>
</file>